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eastAsia="黑体"/>
          <w:szCs w:val="32"/>
          <w:lang w:eastAsia="zh-CN"/>
        </w:rPr>
      </w:pPr>
      <w:r>
        <w:rPr>
          <w:rFonts w:ascii="黑体" w:hAnsi="黑体" w:eastAsia="黑体"/>
          <w:szCs w:val="32"/>
        </w:rPr>
        <w:t>附件</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ascii="宋体" w:hAnsi="宋体" w:eastAsia="宋体"/>
                <w:sz w:val="21"/>
                <w:szCs w:val="21"/>
              </w:rPr>
              <w:t>XXX项目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44EB321A"/>
    <w:rsid w:val="5E4F76A2"/>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Lynn</cp:lastModifiedBy>
  <dcterms:modified xsi:type="dcterms:W3CDTF">2019-06-20T08:24:15Z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